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7" w:rsidRPr="008E3FE7" w:rsidRDefault="008E3FE7" w:rsidP="008E3FE7">
      <w:pPr>
        <w:rPr>
          <w:rFonts w:ascii="Arial" w:hAnsi="Arial"/>
          <w:b/>
          <w:color w:val="222222"/>
          <w:sz w:val="28"/>
          <w:u w:val="single"/>
          <w:shd w:val="clear" w:color="auto" w:fill="FFFFFF"/>
        </w:rPr>
      </w:pPr>
      <w:r w:rsidRPr="008E3FE7">
        <w:rPr>
          <w:rFonts w:ascii="Arial" w:hAnsi="Arial"/>
          <w:b/>
          <w:color w:val="222222"/>
          <w:sz w:val="28"/>
          <w:u w:val="single"/>
          <w:shd w:val="clear" w:color="auto" w:fill="FFFFFF"/>
        </w:rPr>
        <w:t>2018-2019 GCAC Varsity Soccer Divisional Standings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hd w:val="clear" w:color="auto" w:fill="FFFFFF"/>
        </w:rPr>
      </w:pPr>
    </w:p>
    <w:p w:rsidR="008E3FE7" w:rsidRPr="008E3FE7" w:rsidRDefault="008E3FE7" w:rsidP="008E3FE7">
      <w:pPr>
        <w:rPr>
          <w:rFonts w:ascii="Arial" w:hAnsi="Arial"/>
          <w:color w:val="222222"/>
          <w:sz w:val="28"/>
          <w:shd w:val="clear" w:color="auto" w:fill="FFFFFF"/>
        </w:rPr>
      </w:pP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  <w:u w:val="single"/>
        </w:rPr>
      </w:pPr>
      <w:r w:rsidRPr="008E3FE7">
        <w:rPr>
          <w:rFonts w:ascii="Arial" w:hAnsi="Arial"/>
          <w:color w:val="222222"/>
          <w:sz w:val="28"/>
          <w:szCs w:val="20"/>
          <w:u w:val="single"/>
        </w:rPr>
        <w:t>RED Division: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1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st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Loyola:  4-0-1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2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nd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St. Ignatius:  4-0-1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3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rd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Fenwick:  2-2-1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4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 xml:space="preserve">Mother </w:t>
      </w:r>
      <w:proofErr w:type="spellStart"/>
      <w:r w:rsidRPr="008E3FE7">
        <w:rPr>
          <w:rFonts w:ascii="Arial" w:hAnsi="Arial"/>
          <w:color w:val="222222"/>
          <w:sz w:val="28"/>
          <w:szCs w:val="20"/>
        </w:rPr>
        <w:t>McAuley</w:t>
      </w:r>
      <w:proofErr w:type="spellEnd"/>
      <w:r w:rsidRPr="008E3FE7">
        <w:rPr>
          <w:rFonts w:ascii="Arial" w:hAnsi="Arial"/>
          <w:color w:val="222222"/>
          <w:sz w:val="28"/>
          <w:szCs w:val="20"/>
        </w:rPr>
        <w:t>:  2-2-1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5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Providence:  1-4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6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Trinity:  0-5</w:t>
      </w:r>
    </w:p>
    <w:p w:rsidR="008E3FE7" w:rsidRPr="008E3FE7" w:rsidRDefault="008E3FE7" w:rsidP="008E3FE7">
      <w:pPr>
        <w:rPr>
          <w:rFonts w:ascii="Arial" w:hAnsi="Arial"/>
          <w:b/>
          <w:sz w:val="28"/>
          <w:szCs w:val="20"/>
          <w:u w:val="single"/>
        </w:rPr>
      </w:pP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  <w:u w:val="single"/>
        </w:rPr>
      </w:pPr>
      <w:r w:rsidRPr="008E3FE7">
        <w:rPr>
          <w:rFonts w:ascii="Arial" w:hAnsi="Arial"/>
          <w:color w:val="222222"/>
          <w:sz w:val="28"/>
          <w:szCs w:val="20"/>
          <w:u w:val="single"/>
        </w:rPr>
        <w:t>WHITE Division: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1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st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Regina Dominican:  6-0-1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2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nd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De La Salle:  5-1-1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3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rd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proofErr w:type="spellStart"/>
      <w:r w:rsidRPr="008E3FE7">
        <w:rPr>
          <w:rFonts w:ascii="Arial" w:hAnsi="Arial"/>
          <w:color w:val="222222"/>
          <w:sz w:val="28"/>
          <w:szCs w:val="20"/>
        </w:rPr>
        <w:t>Montini</w:t>
      </w:r>
      <w:proofErr w:type="spellEnd"/>
      <w:r w:rsidRPr="008E3FE7">
        <w:rPr>
          <w:rFonts w:ascii="Arial" w:hAnsi="Arial"/>
          <w:color w:val="222222"/>
          <w:sz w:val="28"/>
          <w:szCs w:val="20"/>
        </w:rPr>
        <w:t>:  4-2-1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4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Resurrection:  4-3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5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DePaul:  3-4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6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St. Laurence:  2-3-1  (did not play St. Joseph)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7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St. Joseph:  1-5 (did not play St. Laurence)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</w:rPr>
        <w:t>8</w:t>
      </w:r>
      <w:r w:rsidRPr="008E3FE7">
        <w:rPr>
          <w:rFonts w:ascii="Arial" w:hAnsi="Arial"/>
          <w:color w:val="222222"/>
          <w:sz w:val="28"/>
          <w:szCs w:val="20"/>
          <w:vertAlign w:val="superscript"/>
        </w:rPr>
        <w:t>th</w:t>
      </w:r>
      <w:r>
        <w:rPr>
          <w:rFonts w:ascii="Arial" w:hAnsi="Arial"/>
          <w:color w:val="222222"/>
          <w:sz w:val="28"/>
          <w:szCs w:val="20"/>
        </w:rPr>
        <w:t xml:space="preserve"> Place - </w:t>
      </w:r>
      <w:r w:rsidRPr="008E3FE7">
        <w:rPr>
          <w:rFonts w:ascii="Arial" w:hAnsi="Arial"/>
          <w:color w:val="222222"/>
          <w:sz w:val="28"/>
          <w:szCs w:val="20"/>
        </w:rPr>
        <w:t>St. Francis de Sales:  0-7</w:t>
      </w:r>
    </w:p>
    <w:p w:rsidR="008E3FE7" w:rsidRDefault="008E3FE7">
      <w:pPr>
        <w:rPr>
          <w:rFonts w:ascii="Arial" w:hAnsi="Arial"/>
          <w:sz w:val="28"/>
        </w:rPr>
      </w:pPr>
    </w:p>
    <w:p w:rsidR="008E3FE7" w:rsidRPr="008E3FE7" w:rsidRDefault="008E3FE7">
      <w:pPr>
        <w:rPr>
          <w:rFonts w:ascii="Arial" w:hAnsi="Arial"/>
          <w:sz w:val="28"/>
        </w:rPr>
      </w:pPr>
    </w:p>
    <w:p w:rsidR="008E3FE7" w:rsidRPr="008E3FE7" w:rsidRDefault="008E3FE7">
      <w:pPr>
        <w:rPr>
          <w:rFonts w:ascii="Arial" w:hAnsi="Arial"/>
          <w:sz w:val="28"/>
        </w:rPr>
      </w:pPr>
    </w:p>
    <w:p w:rsidR="008E3FE7" w:rsidRPr="008E3FE7" w:rsidRDefault="008E3FE7" w:rsidP="008E3FE7">
      <w:pPr>
        <w:rPr>
          <w:rFonts w:ascii="Arial" w:hAnsi="Arial"/>
          <w:b/>
          <w:color w:val="222222"/>
          <w:sz w:val="28"/>
          <w:u w:val="single"/>
          <w:shd w:val="clear" w:color="auto" w:fill="FFFFFF"/>
        </w:rPr>
      </w:pPr>
      <w:r w:rsidRPr="008E3FE7">
        <w:rPr>
          <w:rFonts w:ascii="Arial" w:hAnsi="Arial"/>
          <w:b/>
          <w:color w:val="222222"/>
          <w:sz w:val="28"/>
          <w:u w:val="single"/>
          <w:shd w:val="clear" w:color="auto" w:fill="FFFFFF"/>
        </w:rPr>
        <w:t>2018-2019 GCAC JV Soccer Tournament Standings:</w:t>
      </w:r>
    </w:p>
    <w:p w:rsidR="008E3FE7" w:rsidRPr="008E3FE7" w:rsidRDefault="008E3FE7">
      <w:pPr>
        <w:rPr>
          <w:rFonts w:ascii="Arial" w:hAnsi="Arial"/>
          <w:sz w:val="28"/>
        </w:rPr>
      </w:pP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 w:rsidRPr="008E3FE7">
        <w:rPr>
          <w:rFonts w:ascii="Arial" w:hAnsi="Arial"/>
          <w:color w:val="222222"/>
          <w:sz w:val="28"/>
          <w:szCs w:val="20"/>
        </w:rPr>
        <w:t xml:space="preserve">Game 1:  (5) Providence def. (4) Mother </w:t>
      </w:r>
      <w:proofErr w:type="spellStart"/>
      <w:r w:rsidRPr="008E3FE7">
        <w:rPr>
          <w:rFonts w:ascii="Arial" w:hAnsi="Arial"/>
          <w:color w:val="222222"/>
          <w:sz w:val="28"/>
          <w:szCs w:val="20"/>
        </w:rPr>
        <w:t>McAuley</w:t>
      </w:r>
      <w:proofErr w:type="spellEnd"/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 w:rsidRPr="008E3FE7">
        <w:rPr>
          <w:rFonts w:ascii="Arial" w:hAnsi="Arial"/>
          <w:color w:val="222222"/>
          <w:sz w:val="28"/>
          <w:szCs w:val="20"/>
        </w:rPr>
        <w:t>Game 2:  (3) Fenwick def. (6) De La Salle </w:t>
      </w:r>
    </w:p>
    <w:p w:rsidR="008E3FE7" w:rsidRPr="008E3FE7" w:rsidRDefault="008E3FE7" w:rsidP="008E3FE7">
      <w:pPr>
        <w:rPr>
          <w:rFonts w:ascii="Arial" w:hAnsi="Arial"/>
          <w:sz w:val="28"/>
          <w:szCs w:val="20"/>
        </w:rPr>
      </w:pPr>
      <w:r w:rsidRPr="008E3FE7">
        <w:rPr>
          <w:rFonts w:ascii="Arial" w:hAnsi="Arial"/>
          <w:color w:val="222222"/>
          <w:sz w:val="28"/>
          <w:shd w:val="clear" w:color="auto" w:fill="FFFFFF"/>
        </w:rPr>
        <w:t>Game 3:  (1) Loyola def. (5) Providence in semi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 w:rsidRPr="008E3FE7">
        <w:rPr>
          <w:rFonts w:ascii="Arial" w:hAnsi="Arial"/>
          <w:color w:val="222222"/>
          <w:sz w:val="28"/>
          <w:szCs w:val="20"/>
        </w:rPr>
        <w:t>Game 4:  (3) Fenwick def. (2) St. Ignatius in semi 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 w:rsidRPr="008E3FE7">
        <w:rPr>
          <w:rFonts w:ascii="Arial" w:hAnsi="Arial"/>
          <w:color w:val="222222"/>
          <w:sz w:val="28"/>
          <w:szCs w:val="20"/>
        </w:rPr>
        <w:t xml:space="preserve">Game 5:  (4) Mother </w:t>
      </w:r>
      <w:proofErr w:type="spellStart"/>
      <w:r w:rsidRPr="008E3FE7">
        <w:rPr>
          <w:rFonts w:ascii="Arial" w:hAnsi="Arial"/>
          <w:color w:val="222222"/>
          <w:sz w:val="28"/>
          <w:szCs w:val="20"/>
        </w:rPr>
        <w:t>McAuley</w:t>
      </w:r>
      <w:proofErr w:type="spellEnd"/>
      <w:r w:rsidRPr="008E3FE7">
        <w:rPr>
          <w:rFonts w:ascii="Arial" w:hAnsi="Arial"/>
          <w:color w:val="222222"/>
          <w:sz w:val="28"/>
          <w:szCs w:val="20"/>
        </w:rPr>
        <w:t xml:space="preserve"> def. (6) De La Salle for 5th Place</w:t>
      </w:r>
    </w:p>
    <w:p w:rsidR="008E3FE7" w:rsidRPr="008E3FE7" w:rsidRDefault="008E3FE7" w:rsidP="008E3FE7">
      <w:pPr>
        <w:rPr>
          <w:rFonts w:ascii="Arial" w:hAnsi="Arial"/>
          <w:color w:val="222222"/>
          <w:sz w:val="28"/>
          <w:szCs w:val="20"/>
        </w:rPr>
      </w:pPr>
      <w:r w:rsidRPr="008E3FE7">
        <w:rPr>
          <w:rFonts w:ascii="Arial" w:hAnsi="Arial"/>
          <w:color w:val="222222"/>
          <w:sz w:val="28"/>
          <w:szCs w:val="20"/>
        </w:rPr>
        <w:t>Game 6:  (1) Loyola def. (3) Fenwick for JV championship</w:t>
      </w:r>
    </w:p>
    <w:p w:rsidR="00A7703F" w:rsidRPr="008E3FE7" w:rsidRDefault="008E3FE7"/>
    <w:sectPr w:rsidR="00A7703F" w:rsidRPr="008E3FE7" w:rsidSect="00A770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3FE7"/>
    <w:rsid w:val="008E3F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Meiner</dc:creator>
  <cp:keywords/>
  <cp:lastModifiedBy>Jason Meiner</cp:lastModifiedBy>
  <cp:revision>1</cp:revision>
  <dcterms:created xsi:type="dcterms:W3CDTF">2019-06-05T02:04:00Z</dcterms:created>
  <dcterms:modified xsi:type="dcterms:W3CDTF">2019-06-05T02:09:00Z</dcterms:modified>
</cp:coreProperties>
</file>